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09" w:rsidRPr="0049266C" w:rsidRDefault="00E50F90" w:rsidP="009E321B">
      <w:pPr>
        <w:rPr>
          <w:b/>
          <w:sz w:val="30"/>
          <w:szCs w:val="30"/>
        </w:rPr>
      </w:pPr>
      <w:r w:rsidRPr="00E50F90">
        <w:rPr>
          <w:b/>
          <w:sz w:val="30"/>
          <w:szCs w:val="30"/>
        </w:rPr>
        <w:t xml:space="preserve">1. </w:t>
      </w:r>
      <w:r w:rsidR="009E7209" w:rsidRPr="00E50F90">
        <w:rPr>
          <w:b/>
          <w:sz w:val="30"/>
          <w:szCs w:val="30"/>
        </w:rPr>
        <w:t xml:space="preserve">Protokoll zum Treffen am </w:t>
      </w:r>
      <w:r w:rsidR="0049266C">
        <w:rPr>
          <w:b/>
          <w:sz w:val="30"/>
          <w:szCs w:val="30"/>
        </w:rPr>
        <w:t>29.04.2017</w:t>
      </w:r>
    </w:p>
    <w:p w:rsidR="0049266C" w:rsidRDefault="0049266C" w:rsidP="0049266C">
      <w:pPr>
        <w:rPr>
          <w:b/>
        </w:rPr>
      </w:pPr>
    </w:p>
    <w:p w:rsidR="009E7209" w:rsidRPr="0049266C" w:rsidRDefault="009E7209" w:rsidP="0049266C">
      <w:pPr>
        <w:rPr>
          <w:b/>
        </w:rPr>
      </w:pPr>
      <w:r w:rsidRPr="0049266C">
        <w:rPr>
          <w:b/>
        </w:rPr>
        <w:t>Teilnehmer</w:t>
      </w:r>
      <w:r w:rsidR="00B63D26">
        <w:rPr>
          <w:b/>
        </w:rPr>
        <w:t>innen</w:t>
      </w:r>
      <w:bookmarkStart w:id="0" w:name="_GoBack"/>
      <w:bookmarkEnd w:id="0"/>
      <w:r w:rsidRPr="0049266C">
        <w:rPr>
          <w:b/>
        </w:rPr>
        <w:t>:</w:t>
      </w:r>
    </w:p>
    <w:p w:rsidR="009E7209" w:rsidRDefault="009E7209" w:rsidP="0049266C">
      <w:r>
        <w:t>Katja Dormeyer, Claudia Klafs</w:t>
      </w:r>
      <w:r w:rsidR="0049266C">
        <w:t>, Ulrike Brutscher</w:t>
      </w:r>
    </w:p>
    <w:p w:rsidR="009E7209" w:rsidRPr="001336C3" w:rsidRDefault="009E7209" w:rsidP="00C62FCE">
      <w:pPr>
        <w:rPr>
          <w:b/>
        </w:rPr>
      </w:pPr>
    </w:p>
    <w:p w:rsidR="0049266C" w:rsidRDefault="0049266C" w:rsidP="0049266C">
      <w:pPr>
        <w:pStyle w:val="Listenabsatz"/>
        <w:numPr>
          <w:ilvl w:val="0"/>
          <w:numId w:val="7"/>
        </w:numPr>
      </w:pPr>
      <w:r>
        <w:t>Kinderdisko</w:t>
      </w:r>
    </w:p>
    <w:p w:rsidR="0049266C" w:rsidRDefault="0049266C" w:rsidP="0049266C">
      <w:pPr>
        <w:pStyle w:val="Listenabsatz"/>
      </w:pPr>
      <w:r>
        <w:t>Die nächste Kinderdisko wird es im September geben, Termin ist am 29.09.2017.</w:t>
      </w:r>
    </w:p>
    <w:p w:rsidR="009E7209" w:rsidRDefault="009E7209" w:rsidP="009E321B"/>
    <w:p w:rsidR="0049266C" w:rsidRDefault="0049266C" w:rsidP="009E321B"/>
    <w:tbl>
      <w:tblPr>
        <w:tblStyle w:val="Tabellenraster"/>
        <w:tblW w:w="0" w:type="auto"/>
        <w:tblLayout w:type="fixed"/>
        <w:tblLook w:val="04A0" w:firstRow="1" w:lastRow="0" w:firstColumn="1" w:lastColumn="0" w:noHBand="0" w:noVBand="1"/>
      </w:tblPr>
      <w:tblGrid>
        <w:gridCol w:w="675"/>
        <w:gridCol w:w="7513"/>
        <w:gridCol w:w="1100"/>
      </w:tblGrid>
      <w:tr w:rsidR="0049266C" w:rsidTr="0049266C">
        <w:tc>
          <w:tcPr>
            <w:tcW w:w="675" w:type="dxa"/>
          </w:tcPr>
          <w:p w:rsidR="0049266C" w:rsidRDefault="0049266C" w:rsidP="0049266C"/>
        </w:tc>
        <w:tc>
          <w:tcPr>
            <w:tcW w:w="7513" w:type="dxa"/>
          </w:tcPr>
          <w:p w:rsidR="0049266C" w:rsidRDefault="0049266C" w:rsidP="009E321B"/>
        </w:tc>
        <w:tc>
          <w:tcPr>
            <w:tcW w:w="1100" w:type="dxa"/>
          </w:tcPr>
          <w:p w:rsidR="0049266C" w:rsidRDefault="0049266C" w:rsidP="009E321B">
            <w:r>
              <w:t>Wer?</w:t>
            </w:r>
          </w:p>
        </w:tc>
      </w:tr>
      <w:tr w:rsidR="0049266C" w:rsidTr="0049266C">
        <w:tc>
          <w:tcPr>
            <w:tcW w:w="675" w:type="dxa"/>
          </w:tcPr>
          <w:p w:rsidR="0049266C" w:rsidRDefault="0049266C" w:rsidP="009E321B">
            <w:r>
              <w:t>1.</w:t>
            </w:r>
          </w:p>
        </w:tc>
        <w:tc>
          <w:tcPr>
            <w:tcW w:w="7513" w:type="dxa"/>
          </w:tcPr>
          <w:p w:rsidR="0049266C" w:rsidRDefault="0049266C" w:rsidP="009E321B">
            <w:pPr>
              <w:rPr>
                <w:b/>
              </w:rPr>
            </w:pPr>
            <w:r w:rsidRPr="0049266C">
              <w:rPr>
                <w:b/>
              </w:rPr>
              <w:t>Kinderdisko</w:t>
            </w:r>
          </w:p>
          <w:p w:rsidR="00E5283F" w:rsidRPr="0049266C" w:rsidRDefault="00E5283F" w:rsidP="009E321B">
            <w:pPr>
              <w:rPr>
                <w:b/>
              </w:rPr>
            </w:pPr>
          </w:p>
          <w:p w:rsidR="0049266C" w:rsidRDefault="0049266C" w:rsidP="009E321B">
            <w:r>
              <w:t>Termin für die nächste Kinderdisko ist am 29.09.2017</w:t>
            </w:r>
          </w:p>
          <w:p w:rsidR="0049266C" w:rsidRDefault="0049266C" w:rsidP="0049266C">
            <w:pPr>
              <w:pStyle w:val="Listenabsatz"/>
              <w:numPr>
                <w:ilvl w:val="0"/>
                <w:numId w:val="9"/>
              </w:numPr>
            </w:pPr>
            <w:r>
              <w:t>Zu klären ist noch, ob das PGZ frei ist? Inkl. Für den Aufbau am Do 28.09.</w:t>
            </w:r>
          </w:p>
          <w:p w:rsidR="0049266C" w:rsidRDefault="00F003AF" w:rsidP="0049266C">
            <w:pPr>
              <w:pStyle w:val="Listenabsatz"/>
              <w:numPr>
                <w:ilvl w:val="0"/>
                <w:numId w:val="9"/>
              </w:numPr>
            </w:pPr>
            <w:r>
              <w:t xml:space="preserve">Ist es möglich von der </w:t>
            </w:r>
            <w:r w:rsidR="0049266C">
              <w:t>Fa. Sailer</w:t>
            </w:r>
            <w:r>
              <w:t xml:space="preserve"> Bauzäune zu bekommen?</w:t>
            </w:r>
          </w:p>
          <w:p w:rsidR="0049266C" w:rsidRDefault="0049266C" w:rsidP="0049266C">
            <w:pPr>
              <w:pStyle w:val="Listenabsatz"/>
              <w:numPr>
                <w:ilvl w:val="0"/>
                <w:numId w:val="9"/>
              </w:numPr>
            </w:pPr>
            <w:r>
              <w:t>Klären, wie wir den Open-Air-Bereich gest</w:t>
            </w:r>
            <w:r w:rsidR="00F003AF">
              <w:t>alten wollen? Größe, wie viele Bauzäune, Dekoration, bzw. wie sollen die Bauzäune verdeckt werden? Andere Vereine, z.B. Trommler hatten bei den Faschingsveranstaltungen Bambus- bzw. Schilfmatten, ist es möglich so etwas auszuleihen?</w:t>
            </w:r>
          </w:p>
          <w:p w:rsidR="0049266C" w:rsidRPr="00F003AF" w:rsidRDefault="0049266C" w:rsidP="0049266C">
            <w:pPr>
              <w:pStyle w:val="Listenabsatz"/>
              <w:numPr>
                <w:ilvl w:val="0"/>
                <w:numId w:val="9"/>
              </w:numPr>
            </w:pPr>
            <w:r w:rsidRPr="00F003AF">
              <w:t>Evtl. gibt es eine LED Show Aufführung,  Hoola Hoop, etc.</w:t>
            </w:r>
          </w:p>
          <w:p w:rsidR="0049266C" w:rsidRPr="00F003AF" w:rsidRDefault="0049266C" w:rsidP="009E321B"/>
        </w:tc>
        <w:tc>
          <w:tcPr>
            <w:tcW w:w="1100" w:type="dxa"/>
          </w:tcPr>
          <w:p w:rsidR="0049266C" w:rsidRPr="00F003AF" w:rsidRDefault="0049266C" w:rsidP="009E321B"/>
          <w:p w:rsidR="0049266C" w:rsidRDefault="0049266C" w:rsidP="009E321B"/>
          <w:p w:rsidR="00E5283F" w:rsidRPr="00F003AF" w:rsidRDefault="00E5283F" w:rsidP="009E321B"/>
          <w:p w:rsidR="0049266C" w:rsidRDefault="0049266C" w:rsidP="009E321B">
            <w:r>
              <w:t>Claudia</w:t>
            </w:r>
          </w:p>
          <w:p w:rsidR="0049266C" w:rsidRDefault="0049266C" w:rsidP="009E321B">
            <w:r>
              <w:t>Ursula</w:t>
            </w:r>
          </w:p>
          <w:p w:rsidR="0049266C" w:rsidRDefault="0049266C" w:rsidP="009E321B"/>
          <w:p w:rsidR="00E5283F" w:rsidRDefault="00E5283F" w:rsidP="009E321B"/>
          <w:p w:rsidR="00E5283F" w:rsidRDefault="00E5283F" w:rsidP="009E321B"/>
          <w:p w:rsidR="00E5283F" w:rsidRDefault="00E5283F" w:rsidP="009E321B"/>
          <w:p w:rsidR="0049266C" w:rsidRDefault="0049266C" w:rsidP="009E321B">
            <w:r>
              <w:t>Katja</w:t>
            </w:r>
          </w:p>
        </w:tc>
      </w:tr>
      <w:tr w:rsidR="0049266C" w:rsidTr="0049266C">
        <w:tc>
          <w:tcPr>
            <w:tcW w:w="675" w:type="dxa"/>
          </w:tcPr>
          <w:p w:rsidR="0049266C" w:rsidRDefault="0049266C" w:rsidP="009E321B">
            <w:r>
              <w:t>2.</w:t>
            </w:r>
          </w:p>
        </w:tc>
        <w:tc>
          <w:tcPr>
            <w:tcW w:w="7513" w:type="dxa"/>
          </w:tcPr>
          <w:p w:rsidR="0049266C" w:rsidRDefault="0049266C" w:rsidP="009E321B">
            <w:pPr>
              <w:rPr>
                <w:b/>
              </w:rPr>
            </w:pPr>
            <w:r w:rsidRPr="00F003AF">
              <w:rPr>
                <w:b/>
              </w:rPr>
              <w:t>Open Air Kino</w:t>
            </w:r>
          </w:p>
          <w:p w:rsidR="00E5283F" w:rsidRPr="00F003AF" w:rsidRDefault="00E5283F" w:rsidP="009E321B">
            <w:pPr>
              <w:rPr>
                <w:b/>
              </w:rPr>
            </w:pPr>
          </w:p>
          <w:p w:rsidR="00F003AF" w:rsidRDefault="0049266C" w:rsidP="009E321B">
            <w:r>
              <w:t>Im LRA gibt es diverse</w:t>
            </w:r>
            <w:r w:rsidR="00F003AF">
              <w:t xml:space="preserve"> Filme, bzw. Equipment zum Leihen. Kontakt Frau Seif. </w:t>
            </w:r>
          </w:p>
          <w:p w:rsidR="00F003AF" w:rsidRDefault="00F003AF" w:rsidP="009E321B">
            <w:r>
              <w:t>Als Location kommen die kleine Schule, oder evtl.</w:t>
            </w:r>
            <w:r w:rsidR="00E5283F">
              <w:t xml:space="preserve"> das untere Schloss in Betracht, Uli wird das abklären. </w:t>
            </w:r>
            <w:r>
              <w:t xml:space="preserve"> </w:t>
            </w:r>
          </w:p>
          <w:p w:rsidR="0049266C" w:rsidRDefault="00F003AF" w:rsidP="00F003AF">
            <w:r>
              <w:t xml:space="preserve">Katja hat auch eine mobile Leinwand.  </w:t>
            </w:r>
          </w:p>
          <w:p w:rsidR="00E5283F" w:rsidRDefault="00E5283F" w:rsidP="00F003AF"/>
        </w:tc>
        <w:tc>
          <w:tcPr>
            <w:tcW w:w="1100" w:type="dxa"/>
          </w:tcPr>
          <w:p w:rsidR="0049266C" w:rsidRDefault="0049266C" w:rsidP="009E321B"/>
          <w:p w:rsidR="00E5283F" w:rsidRDefault="00E5283F" w:rsidP="009E321B"/>
          <w:p w:rsidR="00F003AF" w:rsidRDefault="00F003AF" w:rsidP="009E321B">
            <w:r>
              <w:t>Uli</w:t>
            </w:r>
          </w:p>
        </w:tc>
      </w:tr>
      <w:tr w:rsidR="0049266C" w:rsidTr="0049266C">
        <w:tc>
          <w:tcPr>
            <w:tcW w:w="675" w:type="dxa"/>
          </w:tcPr>
          <w:p w:rsidR="0049266C" w:rsidRDefault="00F003AF" w:rsidP="00F003AF">
            <w:r>
              <w:t>3.</w:t>
            </w:r>
          </w:p>
        </w:tc>
        <w:tc>
          <w:tcPr>
            <w:tcW w:w="7513" w:type="dxa"/>
          </w:tcPr>
          <w:p w:rsidR="0049266C" w:rsidRPr="00E5283F" w:rsidRDefault="00F003AF" w:rsidP="009E321B">
            <w:pPr>
              <w:rPr>
                <w:b/>
              </w:rPr>
            </w:pPr>
            <w:r w:rsidRPr="00E5283F">
              <w:rPr>
                <w:b/>
              </w:rPr>
              <w:t>Ausbildung zur Babysitter</w:t>
            </w:r>
          </w:p>
          <w:p w:rsidR="00E5283F" w:rsidRDefault="00E5283F" w:rsidP="009E321B"/>
          <w:p w:rsidR="00F003AF" w:rsidRDefault="00F003AF" w:rsidP="009E321B">
            <w:r>
              <w:t>Evtl. als gemeinsames Projekt mit der Nachbarschaftshilfe. Claudia wird abklären, ob es denn Bedarf an Babysitterinnen gibt und ob sich die Nachbarschaftshilfe eine Kooperation vorstellen kann. Wir kümmern uns um die „Ausbildung“, die Nachbarschaftshilfe um die „Vermittlung“.</w:t>
            </w:r>
          </w:p>
          <w:p w:rsidR="00F003AF" w:rsidRDefault="00F003AF" w:rsidP="009E321B">
            <w:r>
              <w:t xml:space="preserve">Uli informiert sich über die „Ausbildung“, Kosten, Alter der Teilnehmerinnen, etc. </w:t>
            </w:r>
          </w:p>
        </w:tc>
        <w:tc>
          <w:tcPr>
            <w:tcW w:w="1100" w:type="dxa"/>
          </w:tcPr>
          <w:p w:rsidR="0049266C" w:rsidRDefault="0049266C" w:rsidP="009E321B"/>
          <w:p w:rsidR="00E5283F" w:rsidRDefault="00E5283F" w:rsidP="009E321B"/>
          <w:p w:rsidR="00F003AF" w:rsidRDefault="00F003AF" w:rsidP="009E321B">
            <w:r>
              <w:t>Claudia</w:t>
            </w:r>
          </w:p>
          <w:p w:rsidR="00F003AF" w:rsidRDefault="00F003AF" w:rsidP="009E321B"/>
          <w:p w:rsidR="00F003AF" w:rsidRDefault="00F003AF" w:rsidP="009E321B"/>
          <w:p w:rsidR="00F003AF" w:rsidRDefault="00F003AF" w:rsidP="009E321B"/>
          <w:p w:rsidR="00F003AF" w:rsidRDefault="00F003AF" w:rsidP="009E321B">
            <w:r>
              <w:t>Uli</w:t>
            </w:r>
          </w:p>
        </w:tc>
      </w:tr>
    </w:tbl>
    <w:p w:rsidR="0049266C" w:rsidRPr="009E321B" w:rsidRDefault="0049266C" w:rsidP="009E321B"/>
    <w:sectPr w:rsidR="0049266C" w:rsidRPr="009E321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3F" w:rsidRDefault="00DB763F" w:rsidP="009E321B">
      <w:r>
        <w:separator/>
      </w:r>
    </w:p>
  </w:endnote>
  <w:endnote w:type="continuationSeparator" w:id="0">
    <w:p w:rsidR="00DB763F" w:rsidRDefault="00DB763F" w:rsidP="009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3F" w:rsidRDefault="00DB763F" w:rsidP="009E321B">
      <w:r>
        <w:separator/>
      </w:r>
    </w:p>
  </w:footnote>
  <w:footnote w:type="continuationSeparator" w:id="0">
    <w:p w:rsidR="00DB763F" w:rsidRDefault="00DB763F" w:rsidP="009E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1B" w:rsidRPr="009E321B" w:rsidRDefault="009E321B" w:rsidP="009E321B">
    <w:pPr>
      <w:rPr>
        <w:rFonts w:ascii="Bradley Hand ITC" w:hAnsi="Bradley Hand ITC"/>
      </w:rPr>
    </w:pPr>
    <w:r>
      <w:rPr>
        <w:rFonts w:ascii="Bradley Hand ITC" w:hAnsi="Bradley Hand ITC"/>
      </w:rPr>
      <w:t>Dorf-</w:t>
    </w:r>
    <w:r w:rsidRPr="009E321B">
      <w:rPr>
        <w:rFonts w:ascii="Bradley Hand ITC" w:hAnsi="Bradley Hand ITC"/>
        <w:b/>
        <w:i/>
        <w:sz w:val="40"/>
        <w:szCs w:val="40"/>
      </w:rPr>
      <w:t>BEWEGUNG</w:t>
    </w:r>
    <w:r w:rsidRPr="009E321B">
      <w:rPr>
        <w:rFonts w:ascii="Bradley Hand ITC" w:hAnsi="Bradley Hand ITC"/>
      </w:rPr>
      <w:t xml:space="preserve"> </w:t>
    </w:r>
    <w:r>
      <w:rPr>
        <w:rFonts w:ascii="Bradley Hand ITC" w:hAnsi="Bradley Hand ITC"/>
      </w:rPr>
      <w:t xml:space="preserve"> </w:t>
    </w:r>
    <w:r w:rsidRPr="009E321B">
      <w:rPr>
        <w:rFonts w:ascii="Bradley Hand ITC" w:hAnsi="Bradley Hand ITC"/>
      </w:rPr>
      <w:t>Pähl/Fischen</w:t>
    </w:r>
  </w:p>
  <w:p w:rsidR="009E321B" w:rsidRPr="009E321B" w:rsidRDefault="009E321B" w:rsidP="009E32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ADB"/>
    <w:multiLevelType w:val="hybridMultilevel"/>
    <w:tmpl w:val="C8F4F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56C67"/>
    <w:multiLevelType w:val="hybridMultilevel"/>
    <w:tmpl w:val="FEB61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5D6AD4"/>
    <w:multiLevelType w:val="hybridMultilevel"/>
    <w:tmpl w:val="257A42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3CE5C53"/>
    <w:multiLevelType w:val="hybridMultilevel"/>
    <w:tmpl w:val="DE90C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3D3341"/>
    <w:multiLevelType w:val="hybridMultilevel"/>
    <w:tmpl w:val="8940C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875852"/>
    <w:multiLevelType w:val="hybridMultilevel"/>
    <w:tmpl w:val="40487E72"/>
    <w:lvl w:ilvl="0" w:tplc="62F021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5B38B8"/>
    <w:multiLevelType w:val="hybridMultilevel"/>
    <w:tmpl w:val="3CD077BA"/>
    <w:lvl w:ilvl="0" w:tplc="5FCA3540">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7423ABE"/>
    <w:multiLevelType w:val="hybridMultilevel"/>
    <w:tmpl w:val="BF7A4EEE"/>
    <w:lvl w:ilvl="0" w:tplc="4B80D17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331E0B"/>
    <w:multiLevelType w:val="hybridMultilevel"/>
    <w:tmpl w:val="1D48CF78"/>
    <w:lvl w:ilvl="0" w:tplc="68EA54CA">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5"/>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1B"/>
    <w:rsid w:val="001336C3"/>
    <w:rsid w:val="002860F8"/>
    <w:rsid w:val="0033692E"/>
    <w:rsid w:val="0049266C"/>
    <w:rsid w:val="008914B2"/>
    <w:rsid w:val="009E321B"/>
    <w:rsid w:val="009E7209"/>
    <w:rsid w:val="00A86312"/>
    <w:rsid w:val="00B63D26"/>
    <w:rsid w:val="00C62FCE"/>
    <w:rsid w:val="00D51DD0"/>
    <w:rsid w:val="00DB763F"/>
    <w:rsid w:val="00E50F90"/>
    <w:rsid w:val="00E5283F"/>
    <w:rsid w:val="00E7203B"/>
    <w:rsid w:val="00F00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321B"/>
    <w:pPr>
      <w:tabs>
        <w:tab w:val="center" w:pos="4536"/>
        <w:tab w:val="right" w:pos="9072"/>
      </w:tabs>
    </w:pPr>
  </w:style>
  <w:style w:type="character" w:customStyle="1" w:styleId="KopfzeileZchn">
    <w:name w:val="Kopfzeile Zchn"/>
    <w:basedOn w:val="Absatz-Standardschriftart"/>
    <w:link w:val="Kopfzeile"/>
    <w:uiPriority w:val="99"/>
    <w:rsid w:val="009E321B"/>
  </w:style>
  <w:style w:type="paragraph" w:styleId="Fuzeile">
    <w:name w:val="footer"/>
    <w:basedOn w:val="Standard"/>
    <w:link w:val="FuzeileZchn"/>
    <w:uiPriority w:val="99"/>
    <w:unhideWhenUsed/>
    <w:rsid w:val="009E321B"/>
    <w:pPr>
      <w:tabs>
        <w:tab w:val="center" w:pos="4536"/>
        <w:tab w:val="right" w:pos="9072"/>
      </w:tabs>
    </w:pPr>
  </w:style>
  <w:style w:type="character" w:customStyle="1" w:styleId="FuzeileZchn">
    <w:name w:val="Fußzeile Zchn"/>
    <w:basedOn w:val="Absatz-Standardschriftart"/>
    <w:link w:val="Fuzeile"/>
    <w:uiPriority w:val="99"/>
    <w:rsid w:val="009E321B"/>
  </w:style>
  <w:style w:type="paragraph" w:styleId="Sprechblasentext">
    <w:name w:val="Balloon Text"/>
    <w:basedOn w:val="Standard"/>
    <w:link w:val="SprechblasentextZchn"/>
    <w:uiPriority w:val="99"/>
    <w:semiHidden/>
    <w:unhideWhenUsed/>
    <w:rsid w:val="009E32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1B"/>
    <w:rPr>
      <w:rFonts w:ascii="Tahoma" w:hAnsi="Tahoma" w:cs="Tahoma"/>
      <w:sz w:val="16"/>
      <w:szCs w:val="16"/>
    </w:rPr>
  </w:style>
  <w:style w:type="paragraph" w:styleId="Listenabsatz">
    <w:name w:val="List Paragraph"/>
    <w:basedOn w:val="Standard"/>
    <w:uiPriority w:val="34"/>
    <w:qFormat/>
    <w:rsid w:val="009E321B"/>
    <w:pPr>
      <w:ind w:left="720"/>
      <w:contextualSpacing/>
    </w:pPr>
  </w:style>
  <w:style w:type="table" w:styleId="Tabellenraster">
    <w:name w:val="Table Grid"/>
    <w:basedOn w:val="NormaleTabelle"/>
    <w:uiPriority w:val="59"/>
    <w:rsid w:val="0049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321B"/>
    <w:pPr>
      <w:tabs>
        <w:tab w:val="center" w:pos="4536"/>
        <w:tab w:val="right" w:pos="9072"/>
      </w:tabs>
    </w:pPr>
  </w:style>
  <w:style w:type="character" w:customStyle="1" w:styleId="KopfzeileZchn">
    <w:name w:val="Kopfzeile Zchn"/>
    <w:basedOn w:val="Absatz-Standardschriftart"/>
    <w:link w:val="Kopfzeile"/>
    <w:uiPriority w:val="99"/>
    <w:rsid w:val="009E321B"/>
  </w:style>
  <w:style w:type="paragraph" w:styleId="Fuzeile">
    <w:name w:val="footer"/>
    <w:basedOn w:val="Standard"/>
    <w:link w:val="FuzeileZchn"/>
    <w:uiPriority w:val="99"/>
    <w:unhideWhenUsed/>
    <w:rsid w:val="009E321B"/>
    <w:pPr>
      <w:tabs>
        <w:tab w:val="center" w:pos="4536"/>
        <w:tab w:val="right" w:pos="9072"/>
      </w:tabs>
    </w:pPr>
  </w:style>
  <w:style w:type="character" w:customStyle="1" w:styleId="FuzeileZchn">
    <w:name w:val="Fußzeile Zchn"/>
    <w:basedOn w:val="Absatz-Standardschriftart"/>
    <w:link w:val="Fuzeile"/>
    <w:uiPriority w:val="99"/>
    <w:rsid w:val="009E321B"/>
  </w:style>
  <w:style w:type="paragraph" w:styleId="Sprechblasentext">
    <w:name w:val="Balloon Text"/>
    <w:basedOn w:val="Standard"/>
    <w:link w:val="SprechblasentextZchn"/>
    <w:uiPriority w:val="99"/>
    <w:semiHidden/>
    <w:unhideWhenUsed/>
    <w:rsid w:val="009E32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1B"/>
    <w:rPr>
      <w:rFonts w:ascii="Tahoma" w:hAnsi="Tahoma" w:cs="Tahoma"/>
      <w:sz w:val="16"/>
      <w:szCs w:val="16"/>
    </w:rPr>
  </w:style>
  <w:style w:type="paragraph" w:styleId="Listenabsatz">
    <w:name w:val="List Paragraph"/>
    <w:basedOn w:val="Standard"/>
    <w:uiPriority w:val="34"/>
    <w:qFormat/>
    <w:rsid w:val="009E321B"/>
    <w:pPr>
      <w:ind w:left="720"/>
      <w:contextualSpacing/>
    </w:pPr>
  </w:style>
  <w:style w:type="table" w:styleId="Tabellenraster">
    <w:name w:val="Table Grid"/>
    <w:basedOn w:val="NormaleTabelle"/>
    <w:uiPriority w:val="59"/>
    <w:rsid w:val="0049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2833">
      <w:bodyDiv w:val="1"/>
      <w:marLeft w:val="0"/>
      <w:marRight w:val="0"/>
      <w:marTop w:val="0"/>
      <w:marBottom w:val="0"/>
      <w:divBdr>
        <w:top w:val="none" w:sz="0" w:space="0" w:color="auto"/>
        <w:left w:val="none" w:sz="0" w:space="0" w:color="auto"/>
        <w:bottom w:val="none" w:sz="0" w:space="0" w:color="auto"/>
        <w:right w:val="none" w:sz="0" w:space="0" w:color="auto"/>
      </w:divBdr>
    </w:div>
    <w:div w:id="11511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Dorf-BEWEGUNG  Pähl/Fischen</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Dorf-BEWEGUNG  Pähl/Fischen</dc:title>
  <dc:creator>Uli &amp; Peter</dc:creator>
  <cp:lastModifiedBy>Uli &amp; Peter</cp:lastModifiedBy>
  <cp:revision>4</cp:revision>
  <dcterms:created xsi:type="dcterms:W3CDTF">2017-04-07T08:06:00Z</dcterms:created>
  <dcterms:modified xsi:type="dcterms:W3CDTF">2017-04-23T18:08:00Z</dcterms:modified>
</cp:coreProperties>
</file>